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772" w:right="0" w:firstLine="0"/>
        <w:spacing w:after="0" w:line="240" w:lineRule="auto"/>
        <w:rPr>
          <w:rFonts w:ascii="Times New Roman" w:hAnsi="Times New Roman" w:eastAsiaTheme="minorHAnsi"/>
          <w:sz w:val="28"/>
          <w:szCs w:val="28"/>
        </w:rPr>
        <w:outlineLvl w:val="0"/>
      </w:pPr>
      <w:r>
        <w:rPr>
          <w:rFonts w:ascii="Times New Roman" w:hAnsi="Times New Roman" w:eastAsiaTheme="minorHAnsi"/>
          <w:sz w:val="28"/>
          <w:szCs w:val="28"/>
        </w:rPr>
        <w:t xml:space="preserve">Приложение </w:t>
      </w:r>
      <w:r>
        <w:rPr>
          <w:rFonts w:ascii="Times New Roman" w:hAnsi="Times New Roman" w:eastAsiaTheme="minorHAnsi"/>
          <w:sz w:val="28"/>
          <w:szCs w:val="28"/>
        </w:rPr>
        <w:t xml:space="preserve">2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left="10772" w:right="0" w:firstLine="0"/>
        <w:spacing w:after="0" w:line="240" w:lineRule="auto"/>
        <w:rPr>
          <w:rFonts w:ascii="Times New Roman" w:hAnsi="Times New Roman" w:eastAsiaTheme="minorHAnsi"/>
          <w:sz w:val="28"/>
          <w:szCs w:val="28"/>
        </w:rPr>
        <w:outlineLvl w:val="0"/>
      </w:pP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left="10772" w:right="0" w:firstLine="0"/>
        <w:spacing w:after="0" w:line="240" w:lineRule="auto"/>
        <w:rPr>
          <w:rFonts w:ascii="Times New Roman" w:hAnsi="Times New Roman" w:eastAsiaTheme="minorHAnsi"/>
          <w:sz w:val="28"/>
          <w:szCs w:val="28"/>
        </w:rPr>
        <w:outlineLvl w:val="0"/>
      </w:pPr>
      <w:r>
        <w:rPr>
          <w:rFonts w:ascii="Times New Roman" w:hAnsi="Times New Roman" w:eastAsiaTheme="minorHAnsi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left="10772" w:right="0" w:firstLine="0"/>
        <w:spacing w:after="0" w:line="240" w:lineRule="auto"/>
        <w:rPr>
          <w:rFonts w:ascii="Times New Roman" w:hAnsi="Times New Roman" w:eastAsiaTheme="minorHAnsi"/>
          <w:sz w:val="28"/>
          <w:szCs w:val="28"/>
        </w:rPr>
        <w:outlineLvl w:val="0"/>
      </w:pPr>
      <w:r>
        <w:rPr>
          <w:rFonts w:ascii="Times New Roman" w:hAnsi="Times New Roman" w:eastAsiaTheme="minorHAnsi"/>
          <w:sz w:val="28"/>
          <w:szCs w:val="28"/>
        </w:rPr>
        <w:t xml:space="preserve">Артемовского городского округа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left="10772" w:right="0" w:firstLine="0"/>
        <w:spacing w:after="0" w:line="240" w:lineRule="auto"/>
        <w:rPr>
          <w:rFonts w:ascii="Times New Roman" w:hAnsi="Times New Roman" w:eastAsiaTheme="minorHAnsi"/>
          <w:sz w:val="28"/>
          <w:szCs w:val="28"/>
        </w:rPr>
        <w:outlineLvl w:val="0"/>
      </w:pPr>
      <w:r>
        <w:rPr>
          <w:rFonts w:ascii="Times New Roman" w:hAnsi="Times New Roman" w:eastAsiaTheme="minorHAnsi"/>
          <w:sz w:val="28"/>
          <w:szCs w:val="28"/>
        </w:rPr>
        <w:t xml:space="preserve">от                             № 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left="10440"/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jc w:val="center"/>
        <w:spacing w:after="0" w:afterAutospacing="0" w:line="240" w:lineRule="auto"/>
        <w:tabs>
          <w:tab w:val="left" w:pos="4270" w:leader="none"/>
          <w:tab w:val="center" w:pos="7285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ИЗМЕНЕНИЯ В ПЕРЕЧЕНЬ МЕРОПРИЯТИЙ ПРОГРАММЫ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i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СВЕДЕНИЯ О ВЗАИМОСВЯЗИ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ЦЕЛЕВЫХ ПОКАЗАТЕЛЕЙ (ИНДИКАТОРОВ) С МЕРОПРИЯТИЯМИ ПРОГРАММЫ</w:t>
      </w:r>
      <w:r>
        <w:rPr>
          <w:rFonts w:ascii="Times New Roman" w:hAnsi="Times New Roman" w:cs="Times New Roman"/>
          <w:iCs/>
          <w:sz w:val="28"/>
          <w:szCs w:val="28"/>
          <w:highlight w:val="none"/>
        </w:rPr>
      </w:r>
      <w:r>
        <w:rPr>
          <w:rFonts w:ascii="Times New Roman" w:hAnsi="Times New Roman" w:cs="Times New Roman"/>
          <w:iCs/>
          <w:sz w:val="28"/>
          <w:szCs w:val="28"/>
          <w:highlight w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tbl>
      <w:tblPr>
        <w:tblpPr w:horzAnchor="page" w:tblpX="850" w:vertAnchor="page" w:tblpY="4599" w:leftFromText="180" w:topFromText="0" w:rightFromText="180" w:bottomFromText="0"/>
        <w:tblW w:w="152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83"/>
        <w:gridCol w:w="1627"/>
        <w:gridCol w:w="813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229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8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lang w:val="ru-RU"/>
              </w:rPr>
              <w:t xml:space="preserve">...</w:t>
            </w: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8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6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83" w:type="dxa"/>
            <w:vMerge w:val="restart"/>
            <w:textDirection w:val="lrTb"/>
            <w:noWrap w:val="false"/>
          </w:tcPr>
          <w:p>
            <w:pPr>
              <w:ind w:right="-111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из бюджета Артемовского городского округа на оказание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финансовой поддержки социально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ори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ентированным некоммерческим организациям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vMerge w:val="restart"/>
            <w:textDirection w:val="lrTb"/>
            <w:noWrap w:val="false"/>
          </w:tcPr>
          <w:p>
            <w:pPr>
              <w:contextualSpacing w:val="0"/>
              <w:ind w:left="-57" w:right="-57"/>
              <w:jc w:val="lef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количество социально ориентированных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некоммерческих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орга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низаций, получивших финансовую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поддержку из средств бюджета Артемовского городского округа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5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достижение доли социально ориентированных некоммерче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ких организаций, получивших финансовую поддержку из средств бюджета Артемовского городского округа, от общего количества некоммерческих организаций на конец отчетного года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...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83" w:type="dxa"/>
            <w:vMerge w:val="restart"/>
            <w:textDirection w:val="lrTb"/>
            <w:noWrap w:val="false"/>
          </w:tcPr>
          <w:p>
            <w:pPr>
              <w:ind w:right="-111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vMerge w:val="restart"/>
            <w:textDirection w:val="lrTb"/>
            <w:noWrap w:val="false"/>
          </w:tcPr>
          <w:p>
            <w:pPr>
              <w:contextualSpacing w:val="0"/>
              <w:ind w:left="-57" w:right="-57"/>
              <w:jc w:val="lef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5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sectPr>
      <w:headerReference w:type="default" r:id="rId9"/>
      <w:footnotePr/>
      <w:endnotePr/>
      <w:type w:val="nextPage"/>
      <w:pgSz w:w="16838" w:h="11906" w:orient="landscape"/>
      <w:pgMar w:top="1701" w:right="680" w:bottom="567" w:left="680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tabs>
        <w:tab w:val="center" w:pos="7852" w:leader="none"/>
        <w:tab w:val="left" w:pos="9690" w:leader="none"/>
      </w:tabs>
      <w:rPr>
        <w:rFonts w:ascii="Times New Roman" w:hAnsi="Times New Roman"/>
        <w:sz w:val="28"/>
        <w:szCs w:val="28"/>
      </w:rPr>
    </w:pPr>
    <w:r>
      <w:tab/>
    </w:r>
    <w:r>
      <w:tab/>
    </w:r>
    <w:sdt>
      <w:sdtPr>
        <w15:appearance w15:val="boundingBox"/>
        <w:id w:val="1799953948"/>
        <w:docPartObj>
          <w:docPartGallery w:val="Page Numbers (Top of Page)"/>
          <w:docPartUnique w:val="true"/>
        </w:docPartObj>
        <w:rPr/>
      </w:sdtPr>
      <w:sdtContent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4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4" w:hanging="975"/>
      </w:pPr>
      <w:rPr>
        <w:rFonts w:hint="default" w:cs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>
    <w:name w:val="Heading 1"/>
    <w:basedOn w:val="854"/>
    <w:next w:val="854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basedOn w:val="857"/>
    <w:link w:val="683"/>
    <w:uiPriority w:val="9"/>
    <w:rPr>
      <w:rFonts w:ascii="Arial" w:hAnsi="Arial" w:eastAsia="Arial" w:cs="Arial"/>
      <w:sz w:val="40"/>
      <w:szCs w:val="40"/>
    </w:rPr>
  </w:style>
  <w:style w:type="character" w:styleId="685">
    <w:name w:val="Heading 2 Char"/>
    <w:basedOn w:val="857"/>
    <w:link w:val="855"/>
    <w:uiPriority w:val="9"/>
    <w:rPr>
      <w:rFonts w:ascii="Arial" w:hAnsi="Arial" w:eastAsia="Arial" w:cs="Arial"/>
      <w:sz w:val="34"/>
    </w:rPr>
  </w:style>
  <w:style w:type="character" w:styleId="686">
    <w:name w:val="Heading 3 Char"/>
    <w:basedOn w:val="857"/>
    <w:link w:val="856"/>
    <w:uiPriority w:val="9"/>
    <w:rPr>
      <w:rFonts w:ascii="Arial" w:hAnsi="Arial" w:eastAsia="Arial" w:cs="Arial"/>
      <w:sz w:val="30"/>
      <w:szCs w:val="30"/>
    </w:rPr>
  </w:style>
  <w:style w:type="paragraph" w:styleId="687">
    <w:name w:val="Heading 4"/>
    <w:basedOn w:val="854"/>
    <w:next w:val="854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basedOn w:val="857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854"/>
    <w:next w:val="854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basedOn w:val="857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854"/>
    <w:next w:val="854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basedOn w:val="857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854"/>
    <w:next w:val="854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basedOn w:val="857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854"/>
    <w:next w:val="854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basedOn w:val="857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854"/>
    <w:next w:val="854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basedOn w:val="857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4"/>
    <w:next w:val="854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7"/>
    <w:link w:val="700"/>
    <w:uiPriority w:val="10"/>
    <w:rPr>
      <w:sz w:val="48"/>
      <w:szCs w:val="48"/>
    </w:rPr>
  </w:style>
  <w:style w:type="paragraph" w:styleId="702">
    <w:name w:val="Subtitle"/>
    <w:basedOn w:val="854"/>
    <w:next w:val="854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7"/>
    <w:link w:val="702"/>
    <w:uiPriority w:val="11"/>
    <w:rPr>
      <w:sz w:val="24"/>
      <w:szCs w:val="24"/>
    </w:rPr>
  </w:style>
  <w:style w:type="paragraph" w:styleId="704">
    <w:name w:val="Quote"/>
    <w:basedOn w:val="854"/>
    <w:next w:val="854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4"/>
    <w:next w:val="854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character" w:styleId="708">
    <w:name w:val="Header Char"/>
    <w:basedOn w:val="857"/>
    <w:link w:val="869"/>
    <w:uiPriority w:val="99"/>
  </w:style>
  <w:style w:type="character" w:styleId="709">
    <w:name w:val="Footer Char"/>
    <w:basedOn w:val="857"/>
    <w:link w:val="871"/>
    <w:uiPriority w:val="99"/>
  </w:style>
  <w:style w:type="paragraph" w:styleId="710">
    <w:name w:val="Caption"/>
    <w:basedOn w:val="854"/>
    <w:next w:val="854"/>
    <w:link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710"/>
    <w:link w:val="871"/>
    <w:uiPriority w:val="99"/>
  </w:style>
  <w:style w:type="table" w:styleId="712">
    <w:name w:val="Table Grid Light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1">
    <w:name w:val="List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2">
    <w:name w:val="List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3">
    <w:name w:val="List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4">
    <w:name w:val="List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5">
    <w:name w:val="List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6">
    <w:name w:val="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 &amp; 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5">
    <w:name w:val="Bordered &amp; 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6">
    <w:name w:val="Bordered &amp; 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7">
    <w:name w:val="Bordered &amp; 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8">
    <w:name w:val="Bordered &amp; 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9">
    <w:name w:val="Bordered &amp; 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0">
    <w:name w:val="Bordered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7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7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spacing w:after="200" w:line="276" w:lineRule="auto"/>
    </w:pPr>
    <w:rPr>
      <w:rFonts w:ascii="Calibri" w:hAnsi="Calibri" w:eastAsia="Calibri" w:cs="Times New Roman"/>
    </w:rPr>
  </w:style>
  <w:style w:type="paragraph" w:styleId="855">
    <w:name w:val="Heading 2"/>
    <w:basedOn w:val="854"/>
    <w:next w:val="854"/>
    <w:link w:val="860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856">
    <w:name w:val="Heading 3"/>
    <w:basedOn w:val="854"/>
    <w:next w:val="854"/>
    <w:link w:val="861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character" w:styleId="857" w:default="1">
    <w:name w:val="Default Paragraph Font"/>
    <w:uiPriority w:val="1"/>
    <w:semiHidden/>
    <w:unhideWhenUsed/>
  </w:style>
  <w:style w:type="table" w:styleId="8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9" w:default="1">
    <w:name w:val="No List"/>
    <w:uiPriority w:val="99"/>
    <w:semiHidden/>
    <w:unhideWhenUsed/>
  </w:style>
  <w:style w:type="character" w:styleId="860" w:customStyle="1">
    <w:name w:val="Заголовок 2 Знак"/>
    <w:basedOn w:val="857"/>
    <w:link w:val="855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61" w:customStyle="1">
    <w:name w:val="Заголовок 3 Знак"/>
    <w:basedOn w:val="857"/>
    <w:link w:val="856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62">
    <w:name w:val="Table Grid"/>
    <w:basedOn w:val="858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3">
    <w:name w:val="List Paragraph"/>
    <w:basedOn w:val="854"/>
    <w:uiPriority w:val="34"/>
    <w:qFormat/>
    <w:pPr>
      <w:contextualSpacing/>
      <w:ind w:left="720"/>
    </w:pPr>
  </w:style>
  <w:style w:type="paragraph" w:styleId="864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865" w:customStyle="1">
    <w:name w:val="highlighted"/>
    <w:basedOn w:val="857"/>
  </w:style>
  <w:style w:type="paragraph" w:styleId="866" w:customStyle="1">
    <w:name w:val="style7"/>
    <w:basedOn w:val="85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67">
    <w:name w:val="Hyperlink"/>
    <w:uiPriority w:val="99"/>
    <w:semiHidden/>
    <w:unhideWhenUsed/>
    <w:rPr>
      <w:color w:val="0000ff"/>
      <w:u w:val="single"/>
    </w:rPr>
  </w:style>
  <w:style w:type="paragraph" w:styleId="868" w:customStyle="1">
    <w:name w:val="style10"/>
    <w:basedOn w:val="85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9">
    <w:name w:val="Header"/>
    <w:basedOn w:val="854"/>
    <w:link w:val="87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0" w:customStyle="1">
    <w:name w:val="Верхний колонтитул Знак"/>
    <w:basedOn w:val="857"/>
    <w:link w:val="869"/>
    <w:uiPriority w:val="99"/>
    <w:rPr>
      <w:rFonts w:ascii="Calibri" w:hAnsi="Calibri" w:eastAsia="Calibri" w:cs="Times New Roman"/>
    </w:rPr>
  </w:style>
  <w:style w:type="paragraph" w:styleId="871">
    <w:name w:val="Footer"/>
    <w:basedOn w:val="854"/>
    <w:link w:val="8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2" w:customStyle="1">
    <w:name w:val="Нижний колонтитул Знак"/>
    <w:basedOn w:val="857"/>
    <w:link w:val="871"/>
    <w:uiPriority w:val="99"/>
    <w:rPr>
      <w:rFonts w:ascii="Calibri" w:hAnsi="Calibri" w:eastAsia="Calibri" w:cs="Times New Roman"/>
    </w:rPr>
  </w:style>
  <w:style w:type="character" w:styleId="873">
    <w:name w:val="Strong"/>
    <w:uiPriority w:val="22"/>
    <w:qFormat/>
    <w:rPr>
      <w:b/>
      <w:bCs/>
    </w:rPr>
  </w:style>
  <w:style w:type="paragraph" w:styleId="874">
    <w:name w:val="Balloon Text"/>
    <w:basedOn w:val="854"/>
    <w:link w:val="87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5" w:customStyle="1">
    <w:name w:val="Текст выноски Знак"/>
    <w:basedOn w:val="857"/>
    <w:link w:val="874"/>
    <w:uiPriority w:val="99"/>
    <w:semiHidden/>
    <w:rPr>
      <w:rFonts w:ascii="Segoe UI" w:hAnsi="Segoe UI" w:eastAsia="Calibri" w:cs="Segoe UI"/>
      <w:sz w:val="18"/>
      <w:szCs w:val="18"/>
    </w:rPr>
  </w:style>
  <w:style w:type="table" w:styleId="876" w:customStyle="1">
    <w:name w:val="Сетка таблицы1"/>
    <w:basedOn w:val="858"/>
    <w:next w:val="862"/>
    <w:uiPriority w:val="39"/>
    <w:pPr>
      <w:spacing w:after="0" w:line="240" w:lineRule="auto"/>
    </w:pPr>
    <w:rPr>
      <w:rFonts w:ascii="Calibri" w:hAnsi="Calibri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77" w:customStyle="1">
    <w:name w:val="Нет списка1"/>
    <w:next w:val="859"/>
    <w:uiPriority w:val="99"/>
    <w:semiHidden/>
    <w:unhideWhenUsed/>
  </w:style>
  <w:style w:type="table" w:styleId="878" w:customStyle="1">
    <w:name w:val="Сетка таблицы2"/>
    <w:basedOn w:val="858"/>
    <w:next w:val="862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9" w:customStyle="1">
    <w:name w:val="Сетка таблицы11"/>
    <w:basedOn w:val="858"/>
    <w:next w:val="862"/>
    <w:uiPriority w:val="39"/>
    <w:pPr>
      <w:spacing w:after="0" w:line="240" w:lineRule="auto"/>
    </w:pPr>
    <w:rPr>
      <w:rFonts w:ascii="Calibri" w:hAnsi="Calibri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0" w:customStyle="1">
    <w:name w:val="ConsPlusCell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7A77A-1157-4DFB-8CEF-049D3346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Козинец Яна Викторовна</dc:creator>
  <cp:keywords/>
  <dc:description/>
  <cp:lastModifiedBy>Mokienko-AV</cp:lastModifiedBy>
  <cp:revision>33</cp:revision>
  <dcterms:created xsi:type="dcterms:W3CDTF">2023-10-24T01:25:00Z</dcterms:created>
  <dcterms:modified xsi:type="dcterms:W3CDTF">2026-02-18T01:32:37Z</dcterms:modified>
</cp:coreProperties>
</file>